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A147A">
      <w:pPr>
        <w:jc w:val="center"/>
        <w:rPr>
          <w:rFonts w:ascii="Cambria" w:hAnsi="Cambria"/>
          <w:b/>
        </w:rPr>
      </w:pPr>
      <w:r>
        <w:rPr>
          <w:rFonts w:ascii="Cambria" w:hAnsi="Cambria"/>
          <w:b/>
        </w:rPr>
        <w:t xml:space="preserve">CELEBRATION EN MEMOIRE DE LA SŒUR RENE GUIDO POPPA </w:t>
      </w:r>
    </w:p>
    <w:p w14:paraId="0EDF1282">
      <w:pPr>
        <w:jc w:val="center"/>
        <w:rPr>
          <w:rFonts w:ascii="Cambria" w:hAnsi="Cambria"/>
          <w:b/>
        </w:rPr>
      </w:pPr>
      <w:r>
        <w:rPr>
          <w:rFonts w:ascii="Cambria" w:hAnsi="Cambria"/>
          <w:b/>
        </w:rPr>
        <w:t>ET L’ASPIRANTE FRANCOISE NYIRANGEN</w:t>
      </w:r>
      <w:r>
        <w:rPr>
          <w:rFonts w:hint="default" w:ascii="Cambria" w:hAnsi="Cambria"/>
          <w:b/>
          <w:lang w:val="fr-FR"/>
        </w:rPr>
        <w:t>D</w:t>
      </w:r>
      <w:r>
        <w:rPr>
          <w:rFonts w:ascii="Cambria" w:hAnsi="Cambria"/>
          <w:b/>
        </w:rPr>
        <w:t>O ( 25 février)</w:t>
      </w:r>
    </w:p>
    <w:p w14:paraId="6C9D702E">
      <w:pPr>
        <w:rPr>
          <w:rStyle w:val="16"/>
          <w:rFonts w:ascii="Cambria" w:hAnsi="Cambria" w:cs="Arial"/>
          <w:b/>
          <w:color w:val="1F1F1F"/>
        </w:rPr>
      </w:pPr>
      <w:r>
        <w:rPr>
          <w:rFonts w:ascii="Cambria" w:hAnsi="Cambria"/>
          <w:b/>
          <w:lang w:eastAsia="fr-FR"/>
        </w:rPr>
        <w:drawing>
          <wp:anchor distT="0" distB="0" distL="114300" distR="114300" simplePos="0" relativeHeight="251659264" behindDoc="0" locked="0" layoutInCell="1" allowOverlap="1">
            <wp:simplePos x="0" y="0"/>
            <wp:positionH relativeFrom="margin">
              <wp:posOffset>-746760</wp:posOffset>
            </wp:positionH>
            <wp:positionV relativeFrom="paragraph">
              <wp:posOffset>291465</wp:posOffset>
            </wp:positionV>
            <wp:extent cx="1264920" cy="1374775"/>
            <wp:effectExtent l="0" t="0" r="0" b="0"/>
            <wp:wrapThrough wrapText="bothSides">
              <wp:wrapPolygon>
                <wp:start x="0" y="0"/>
                <wp:lineTo x="0" y="21251"/>
                <wp:lineTo x="21145" y="21251"/>
                <wp:lineTo x="21145" y="0"/>
                <wp:lineTo x="0" y="0"/>
              </wp:wrapPolygon>
            </wp:wrapThrough>
            <wp:docPr id="1" name="Image 1" descr="https://soeursoblatesassomption.wordpress.com/wp-content/uploads/2017/02/pop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https://soeursoblatesassomption.wordpress.com/wp-content/uploads/2017/02/popp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64920" cy="1374775"/>
                    </a:xfrm>
                    <a:prstGeom prst="rect">
                      <a:avLst/>
                    </a:prstGeom>
                    <a:noFill/>
                    <a:ln>
                      <a:noFill/>
                    </a:ln>
                  </pic:spPr>
                </pic:pic>
              </a:graphicData>
            </a:graphic>
          </wp:anchor>
        </w:drawing>
      </w:r>
      <w:r>
        <w:rPr>
          <w:rFonts w:ascii="Cambria" w:hAnsi="Cambria"/>
          <w:b/>
        </w:rPr>
        <w:t xml:space="preserve">      </w:t>
      </w:r>
      <w:r>
        <w:rPr>
          <w:rStyle w:val="16"/>
          <w:rFonts w:ascii="Cambria" w:hAnsi="Cambria" w:cs="Arial"/>
          <w:b/>
          <w:color w:val="1F1F1F"/>
        </w:rPr>
        <w:t xml:space="preserve">HYMNE : QUE TON REGNE VIENNE  </w:t>
      </w:r>
    </w:p>
    <w:p w14:paraId="63389D8A">
      <w:pPr>
        <w:shd w:val="clear" w:color="auto" w:fill="FFFFFF"/>
        <w:spacing w:line="300" w:lineRule="atLeast"/>
        <w:rPr>
          <w:rFonts w:ascii="Cambria" w:hAnsi="Cambria" w:cs="Arial"/>
          <w:color w:val="1F1F1F"/>
        </w:rPr>
      </w:pPr>
      <w:r>
        <w:rPr>
          <w:rFonts w:ascii="Cambria" w:hAnsi="Cambria"/>
          <w:lang w:eastAsia="fr-FR"/>
        </w:rPr>
        <w:drawing>
          <wp:anchor distT="0" distB="0" distL="114300" distR="114300" simplePos="0" relativeHeight="251660288" behindDoc="0" locked="0" layoutInCell="1" allowOverlap="1">
            <wp:simplePos x="0" y="0"/>
            <wp:positionH relativeFrom="margin">
              <wp:posOffset>5165090</wp:posOffset>
            </wp:positionH>
            <wp:positionV relativeFrom="paragraph">
              <wp:posOffset>4445</wp:posOffset>
            </wp:positionV>
            <wp:extent cx="1169035" cy="1418590"/>
            <wp:effectExtent l="0" t="0" r="0" b="0"/>
            <wp:wrapThrough wrapText="bothSides">
              <wp:wrapPolygon>
                <wp:start x="0" y="0"/>
                <wp:lineTo x="0" y="21175"/>
                <wp:lineTo x="21119" y="21175"/>
                <wp:lineTo x="21119" y="0"/>
                <wp:lineTo x="0" y="0"/>
              </wp:wrapPolygon>
            </wp:wrapThrough>
            <wp:docPr id="3" name="Image 3" descr="https://soeursoblatesassomption.wordpress.com/wp-content/uploads/2017/02/franc3a7o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https://soeursoblatesassomption.wordpress.com/wp-content/uploads/2017/02/franc3a7ois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flipH="1">
                      <a:off x="0" y="0"/>
                      <a:ext cx="1169035" cy="1418590"/>
                    </a:xfrm>
                    <a:prstGeom prst="rect">
                      <a:avLst/>
                    </a:prstGeom>
                    <a:noFill/>
                    <a:ln>
                      <a:noFill/>
                    </a:ln>
                  </pic:spPr>
                </pic:pic>
              </a:graphicData>
            </a:graphic>
          </wp:anchor>
        </w:drawing>
      </w:r>
      <w:r>
        <w:rPr>
          <w:rFonts w:ascii="Cambria" w:hAnsi="Cambria" w:cs="Arial"/>
          <w:b/>
          <w:color w:val="1F1F1F"/>
        </w:rPr>
        <w:t>R</w:t>
      </w:r>
      <w:r>
        <w:rPr>
          <w:rFonts w:ascii="Cambria" w:hAnsi="Cambria" w:cs="Arial"/>
          <w:color w:val="1F1F1F"/>
        </w:rPr>
        <w:t xml:space="preserve">/ Que ton Règne vienne                  </w:t>
      </w:r>
      <w:r>
        <w:rPr>
          <w:rFonts w:ascii="Cambria" w:hAnsi="Cambria" w:cs="Arial"/>
          <w:b/>
          <w:color w:val="1F1F1F"/>
        </w:rPr>
        <w:t>1</w:t>
      </w:r>
      <w:r>
        <w:rPr>
          <w:rFonts w:ascii="Cambria" w:hAnsi="Cambria" w:cs="Arial"/>
          <w:color w:val="1F1F1F"/>
        </w:rPr>
        <w:t>. Là où il y  a la haine</w:t>
      </w:r>
      <w:r>
        <w:rPr>
          <w:rFonts w:ascii="Cambria" w:hAnsi="Cambria" w:cs="Arial"/>
          <w:color w:val="1F1F1F"/>
        </w:rPr>
        <w:br w:type="textWrapping"/>
      </w:r>
      <w:r>
        <w:rPr>
          <w:rFonts w:ascii="Cambria" w:hAnsi="Cambria" w:cs="Arial"/>
          <w:color w:val="1F1F1F"/>
        </w:rPr>
        <w:t xml:space="preserve">Comme l'aube sur la nuit!                     </w:t>
      </w:r>
      <w:r>
        <w:rPr>
          <w:rFonts w:hint="default" w:ascii="Cambria" w:hAnsi="Cambria" w:cs="Arial"/>
          <w:color w:val="1F1F1F"/>
          <w:lang w:val="fr-FR"/>
        </w:rPr>
        <w:t xml:space="preserve"> </w:t>
      </w:r>
      <w:r>
        <w:rPr>
          <w:rFonts w:ascii="Cambria" w:hAnsi="Cambria" w:cs="Arial"/>
          <w:color w:val="1F1F1F"/>
        </w:rPr>
        <w:t>Que surgisse ton amour</w:t>
      </w:r>
      <w:r>
        <w:rPr>
          <w:rFonts w:ascii="Cambria" w:hAnsi="Cambria" w:cs="Arial"/>
          <w:color w:val="1F1F1F"/>
        </w:rPr>
        <w:br w:type="textWrapping"/>
      </w:r>
      <w:r>
        <w:rPr>
          <w:rFonts w:ascii="Cambria" w:hAnsi="Cambria" w:cs="Arial"/>
          <w:color w:val="1F1F1F"/>
        </w:rPr>
        <w:t>Que ton Règne vienne                              Là où il y a le doute</w:t>
      </w:r>
      <w:r>
        <w:rPr>
          <w:rFonts w:ascii="Cambria" w:hAnsi="Cambria" w:cs="Arial"/>
          <w:color w:val="1F1F1F"/>
        </w:rPr>
        <w:br w:type="textWrapping"/>
      </w:r>
      <w:r>
        <w:rPr>
          <w:rFonts w:ascii="Cambria" w:hAnsi="Cambria" w:cs="Arial"/>
          <w:color w:val="1F1F1F"/>
        </w:rPr>
        <w:t xml:space="preserve">Qu'il éclaire et change notre vie!          Que s’élève un chant de foi. </w:t>
      </w:r>
    </w:p>
    <w:p w14:paraId="70AF42B6">
      <w:pPr>
        <w:pStyle w:val="8"/>
        <w:numPr>
          <w:ilvl w:val="0"/>
          <w:numId w:val="1"/>
        </w:numPr>
        <w:shd w:val="clear" w:color="auto" w:fill="FFFFFF"/>
        <w:spacing w:line="300" w:lineRule="atLeast"/>
        <w:rPr>
          <w:rFonts w:ascii="Cambria" w:hAnsi="Cambria" w:cs="Arial"/>
          <w:color w:val="1F1F1F"/>
        </w:rPr>
      </w:pPr>
      <w:r>
        <w:rPr>
          <w:rFonts w:ascii="Cambria" w:hAnsi="Cambria" w:cs="Arial"/>
          <w:color w:val="1F1F1F"/>
        </w:rPr>
        <w:t xml:space="preserve">Là où règnent les ténèbres        </w:t>
      </w:r>
      <w:r>
        <w:rPr>
          <w:rFonts w:ascii="Cambria" w:hAnsi="Cambria" w:cs="Arial"/>
          <w:b/>
          <w:color w:val="1F1F1F"/>
        </w:rPr>
        <w:t>3</w:t>
      </w:r>
      <w:r>
        <w:rPr>
          <w:rFonts w:ascii="Cambria" w:hAnsi="Cambria" w:cs="Arial"/>
          <w:color w:val="1F1F1F"/>
        </w:rPr>
        <w:t>. Là où naissent les discordes</w:t>
      </w:r>
      <w:r>
        <w:rPr>
          <w:rFonts w:ascii="Cambria" w:hAnsi="Cambria" w:cs="Arial"/>
          <w:color w:val="1F1F1F"/>
        </w:rPr>
        <w:br w:type="textWrapping"/>
      </w:r>
      <w:r>
        <w:rPr>
          <w:rFonts w:ascii="Cambria" w:hAnsi="Cambria" w:cs="Arial"/>
          <w:color w:val="1F1F1F"/>
        </w:rPr>
        <w:t xml:space="preserve">Que paraisse ta clarté               </w:t>
      </w:r>
      <w:r>
        <w:rPr>
          <w:rFonts w:hint="default" w:ascii="Cambria" w:hAnsi="Cambria" w:cs="Arial"/>
          <w:color w:val="1F1F1F"/>
          <w:lang w:val="fr-FR"/>
        </w:rPr>
        <w:t xml:space="preserve">       </w:t>
      </w:r>
      <w:r>
        <w:rPr>
          <w:rFonts w:ascii="Cambria" w:hAnsi="Cambria" w:cs="Arial"/>
          <w:color w:val="1F1F1F"/>
        </w:rPr>
        <w:t xml:space="preserve">Que s’installe l’unité                                  </w:t>
      </w:r>
      <w:r>
        <w:rPr>
          <w:rFonts w:ascii="Cambria" w:hAnsi="Cambria" w:cs="Arial"/>
          <w:color w:val="1F1F1F"/>
        </w:rPr>
        <w:br w:type="textWrapping"/>
      </w:r>
      <w:r>
        <w:rPr>
          <w:rFonts w:hint="default" w:ascii="Cambria" w:hAnsi="Cambria" w:cs="Arial"/>
          <w:color w:val="1F1F1F"/>
          <w:lang w:val="fr-FR"/>
        </w:rPr>
        <w:t xml:space="preserve"> </w:t>
      </w:r>
      <w:r>
        <w:rPr>
          <w:rFonts w:ascii="Cambria" w:hAnsi="Cambria" w:cs="Arial"/>
          <w:color w:val="1F1F1F"/>
        </w:rPr>
        <w:t xml:space="preserve">Là où cesse l'espérance           </w:t>
      </w:r>
      <w:r>
        <w:rPr>
          <w:rFonts w:hint="default" w:ascii="Cambria" w:hAnsi="Cambria" w:cs="Arial"/>
          <w:color w:val="1F1F1F"/>
          <w:lang w:val="fr-FR"/>
        </w:rPr>
        <w:t xml:space="preserve">        </w:t>
      </w:r>
      <w:r>
        <w:rPr>
          <w:rFonts w:ascii="Cambria" w:hAnsi="Cambria" w:cs="Arial"/>
          <w:color w:val="1F1F1F"/>
        </w:rPr>
        <w:t>Là où il y a la guerre</w:t>
      </w:r>
      <w:r>
        <w:rPr>
          <w:rFonts w:ascii="Cambria" w:hAnsi="Cambria" w:cs="Arial"/>
          <w:color w:val="1F1F1F"/>
        </w:rPr>
        <w:br w:type="textWrapping"/>
      </w:r>
      <w:r>
        <w:rPr>
          <w:rFonts w:ascii="Cambria" w:hAnsi="Cambria" w:cs="Arial"/>
          <w:color w:val="1F1F1F"/>
        </w:rPr>
        <w:t xml:space="preserve">                    Que s'élève un chant d'espoir!.     </w:t>
      </w:r>
      <w:r>
        <w:rPr>
          <w:rFonts w:hint="default" w:ascii="Cambria" w:hAnsi="Cambria" w:cs="Arial"/>
          <w:color w:val="1F1F1F"/>
          <w:lang w:val="fr-FR"/>
        </w:rPr>
        <w:t xml:space="preserve"> </w:t>
      </w:r>
      <w:r>
        <w:rPr>
          <w:rFonts w:ascii="Cambria" w:hAnsi="Cambria" w:cs="Arial"/>
          <w:color w:val="1F1F1F"/>
        </w:rPr>
        <w:t xml:space="preserve">Que s’élève un chant de paix. </w:t>
      </w:r>
    </w:p>
    <w:p w14:paraId="172CFC86">
      <w:pPr>
        <w:pStyle w:val="8"/>
        <w:shd w:val="clear" w:color="auto" w:fill="FFFFFF"/>
        <w:spacing w:line="300" w:lineRule="atLeast"/>
        <w:rPr>
          <w:rFonts w:ascii="Cambria" w:hAnsi="Cambria" w:cs="Arial"/>
          <w:color w:val="1F1F1F"/>
        </w:rPr>
      </w:pPr>
    </w:p>
    <w:p w14:paraId="7597ED5E">
      <w:pPr>
        <w:pStyle w:val="8"/>
        <w:numPr>
          <w:ilvl w:val="0"/>
          <w:numId w:val="2"/>
        </w:numPr>
        <w:rPr>
          <w:rFonts w:ascii="Cambria" w:hAnsi="Cambria"/>
          <w:b/>
        </w:rPr>
      </w:pPr>
      <w:r>
        <w:rPr>
          <w:rFonts w:ascii="Cambria" w:hAnsi="Cambria"/>
          <w:b/>
        </w:rPr>
        <w:t>PAROLE DE DIEU : l’amour fraternel, Cor 13 : 1-8</w:t>
      </w:r>
    </w:p>
    <w:p w14:paraId="02B22AEA">
      <w:pPr>
        <w:spacing w:after="0" w:line="240" w:lineRule="auto"/>
        <w:jc w:val="both"/>
        <w:rPr>
          <w:rFonts w:ascii="Cambria" w:hAnsi="Cambria" w:eastAsia="Times New Roman" w:cs="Arial"/>
          <w:color w:val="333333"/>
          <w:lang w:eastAsia="fr-FR"/>
        </w:rPr>
      </w:pPr>
      <w:r>
        <w:rPr>
          <w:rFonts w:ascii="Cambria" w:hAnsi="Cambria" w:eastAsia="Times New Roman" w:cs="Arial"/>
          <w:color w:val="333333"/>
          <w:lang w:eastAsia="fr-FR"/>
        </w:rPr>
        <w:t>Silence !</w:t>
      </w:r>
    </w:p>
    <w:p w14:paraId="430C3345">
      <w:pPr>
        <w:spacing w:after="0" w:line="240" w:lineRule="auto"/>
        <w:jc w:val="both"/>
        <w:rPr>
          <w:rFonts w:ascii="Cambria" w:hAnsi="Cambria" w:eastAsia="Times New Roman" w:cs="Arial"/>
          <w:color w:val="333333"/>
          <w:lang w:eastAsia="fr-FR"/>
        </w:rPr>
      </w:pPr>
    </w:p>
    <w:p w14:paraId="77C0239B">
      <w:pPr>
        <w:pStyle w:val="8"/>
        <w:numPr>
          <w:ilvl w:val="0"/>
          <w:numId w:val="2"/>
        </w:numPr>
        <w:spacing w:after="0" w:line="240" w:lineRule="auto"/>
        <w:jc w:val="both"/>
        <w:rPr>
          <w:rFonts w:ascii="Cambria" w:hAnsi="Cambria" w:eastAsia="Times New Roman" w:cs="Arial"/>
          <w:b/>
          <w:color w:val="333333"/>
          <w:lang w:eastAsia="fr-FR"/>
        </w:rPr>
      </w:pPr>
      <w:r>
        <w:rPr>
          <w:rFonts w:ascii="Cambria" w:hAnsi="Cambria" w:eastAsia="Times New Roman" w:cs="Arial"/>
          <w:b/>
          <w:color w:val="333333"/>
          <w:lang w:eastAsia="fr-FR"/>
        </w:rPr>
        <w:t>PSAUME DE MEDITATION : PS 129. PENITENCE ET CONFIANCE EN DIEU</w:t>
      </w:r>
    </w:p>
    <w:p w14:paraId="66FD7950">
      <w:pPr>
        <w:pStyle w:val="8"/>
        <w:spacing w:after="0" w:line="240" w:lineRule="auto"/>
        <w:jc w:val="both"/>
        <w:rPr>
          <w:rFonts w:ascii="Cambria" w:hAnsi="Cambria" w:eastAsia="Times New Roman" w:cs="Arial"/>
          <w:b/>
          <w:color w:val="333333"/>
          <w:lang w:eastAsia="fr-FR"/>
        </w:rPr>
      </w:pPr>
    </w:p>
    <w:p w14:paraId="5A3C3DD2">
      <w:pPr>
        <w:spacing w:after="0" w:line="240" w:lineRule="auto"/>
        <w:jc w:val="both"/>
        <w:rPr>
          <w:rFonts w:ascii="Cambria" w:hAnsi="Cambria" w:eastAsia="Times New Roman" w:cs="Arial"/>
          <w:b/>
          <w:color w:val="333333"/>
          <w:lang w:eastAsia="fr-FR"/>
        </w:rPr>
      </w:pPr>
      <w:r>
        <w:rPr>
          <w:rFonts w:ascii="Cambria" w:hAnsi="Cambria" w:eastAsia="Times New Roman" w:cs="Arial"/>
          <w:b/>
          <w:color w:val="333333"/>
          <w:u w:val="single"/>
          <w:lang w:eastAsia="fr-FR"/>
        </w:rPr>
        <w:t>Antienne</w:t>
      </w:r>
      <w:r>
        <w:rPr>
          <w:rFonts w:ascii="Cambria" w:hAnsi="Cambria" w:eastAsia="Times New Roman" w:cs="Arial"/>
          <w:b/>
          <w:color w:val="333333"/>
          <w:lang w:eastAsia="fr-FR"/>
        </w:rPr>
        <w:t xml:space="preserve"> : </w:t>
      </w:r>
      <w:r>
        <w:rPr>
          <w:rFonts w:ascii="Cambria" w:hAnsi="Cambria" w:eastAsia="Times New Roman" w:cs="Arial"/>
          <w:b w:val="0"/>
          <w:bCs/>
          <w:color w:val="333333"/>
          <w:lang w:eastAsia="fr-FR"/>
        </w:rPr>
        <w:t>Écoute</w:t>
      </w:r>
      <w:r>
        <w:rPr>
          <w:rFonts w:ascii="Cambria" w:hAnsi="Cambria" w:eastAsia="Times New Roman" w:cs="Arial"/>
          <w:color w:val="333333"/>
          <w:lang w:eastAsia="fr-FR"/>
        </w:rPr>
        <w:t xml:space="preserve"> Seigneur, mon cri d’appel : c’est ta face que je cherche.</w:t>
      </w:r>
    </w:p>
    <w:p w14:paraId="61543BF8">
      <w:pPr>
        <w:pStyle w:val="8"/>
        <w:spacing w:after="0" w:line="240" w:lineRule="auto"/>
        <w:jc w:val="both"/>
        <w:rPr>
          <w:rFonts w:ascii="Cambria" w:hAnsi="Cambria" w:eastAsia="Times New Roman" w:cs="Arial"/>
          <w:b/>
          <w:color w:val="333333"/>
          <w:lang w:eastAsia="fr-FR"/>
        </w:rPr>
      </w:pPr>
    </w:p>
    <w:p w14:paraId="1D159B38">
      <w:pPr>
        <w:pStyle w:val="6"/>
        <w:spacing w:before="0" w:beforeAutospacing="0" w:after="150" w:afterAutospacing="0"/>
        <w:rPr>
          <w:rFonts w:ascii="Cambria" w:hAnsi="Cambria" w:cs="Arial"/>
          <w:color w:val="333333"/>
          <w:sz w:val="22"/>
          <w:szCs w:val="22"/>
        </w:rPr>
      </w:pPr>
      <w:r>
        <w:rPr>
          <w:rFonts w:ascii="Cambria" w:hAnsi="Cambria" w:cs="Arial"/>
          <w:color w:val="333333"/>
          <w:sz w:val="22"/>
          <w:szCs w:val="22"/>
        </w:rPr>
        <w:t xml:space="preserve">Des profondeurs je crie vers toi, Seigneur, Seigneur, écoute mon appel ! * </w:t>
      </w:r>
    </w:p>
    <w:p w14:paraId="310E6B27">
      <w:pPr>
        <w:pStyle w:val="6"/>
        <w:spacing w:before="0" w:beforeAutospacing="0" w:after="150" w:afterAutospacing="0"/>
        <w:rPr>
          <w:rFonts w:ascii="Cambria" w:hAnsi="Cambria" w:cs="Arial"/>
          <w:color w:val="333333"/>
          <w:sz w:val="22"/>
          <w:szCs w:val="22"/>
        </w:rPr>
      </w:pPr>
      <w:r>
        <w:rPr>
          <w:rFonts w:ascii="Cambria" w:hAnsi="Cambria" w:cs="Arial"/>
          <w:color w:val="333333"/>
          <w:sz w:val="22"/>
          <w:szCs w:val="22"/>
        </w:rPr>
        <w:t>Que ton oreille se fasse attentive au cri de ma prière !</w:t>
      </w:r>
    </w:p>
    <w:p w14:paraId="151BA842">
      <w:pPr>
        <w:pStyle w:val="6"/>
        <w:spacing w:before="0" w:beforeAutospacing="0" w:after="150" w:afterAutospacing="0"/>
        <w:rPr>
          <w:rFonts w:ascii="Cambria" w:hAnsi="Cambria" w:cs="Arial"/>
          <w:color w:val="333333"/>
          <w:sz w:val="22"/>
          <w:szCs w:val="22"/>
        </w:rPr>
      </w:pPr>
      <w:r>
        <w:rPr>
          <w:rFonts w:ascii="Cambria" w:hAnsi="Cambria" w:cs="Arial"/>
          <w:color w:val="333333"/>
          <w:sz w:val="22"/>
          <w:szCs w:val="22"/>
        </w:rPr>
        <w:t>Si tu retiens les fautes, Seigneur, Seigneur, qui subsistera ? *</w:t>
      </w:r>
    </w:p>
    <w:p w14:paraId="1AF0C7C4">
      <w:pPr>
        <w:pStyle w:val="6"/>
        <w:spacing w:before="0" w:beforeAutospacing="0" w:after="150" w:afterAutospacing="0"/>
        <w:rPr>
          <w:rFonts w:ascii="Cambria" w:hAnsi="Cambria" w:cs="Arial"/>
          <w:color w:val="333333"/>
          <w:sz w:val="22"/>
          <w:szCs w:val="22"/>
        </w:rPr>
      </w:pPr>
      <w:r>
        <w:rPr>
          <w:rFonts w:ascii="Cambria" w:hAnsi="Cambria" w:cs="Arial"/>
          <w:color w:val="333333"/>
          <w:sz w:val="22"/>
          <w:szCs w:val="22"/>
        </w:rPr>
        <w:t>Mais près de toi se trouve le pardon pour que l'homme te craigne.</w:t>
      </w:r>
    </w:p>
    <w:p w14:paraId="20708F89">
      <w:pPr>
        <w:pStyle w:val="6"/>
        <w:spacing w:before="0" w:beforeAutospacing="0" w:after="150" w:afterAutospacing="0"/>
        <w:rPr>
          <w:rFonts w:ascii="Cambria" w:hAnsi="Cambria" w:cs="Arial"/>
          <w:color w:val="333333"/>
          <w:sz w:val="22"/>
          <w:szCs w:val="22"/>
        </w:rPr>
      </w:pPr>
      <w:r>
        <w:rPr>
          <w:rFonts w:ascii="Cambria" w:hAnsi="Cambria" w:cs="Arial"/>
          <w:color w:val="333333"/>
          <w:sz w:val="22"/>
          <w:szCs w:val="22"/>
        </w:rPr>
        <w:t>J'espère le Seigneur de toute mon âme ; * je l'espère, et j'attends sa parole.</w:t>
      </w:r>
    </w:p>
    <w:p w14:paraId="27BCCC53">
      <w:pPr>
        <w:pStyle w:val="6"/>
        <w:spacing w:before="0" w:beforeAutospacing="0" w:after="150" w:afterAutospacing="0"/>
        <w:rPr>
          <w:rFonts w:ascii="Cambria" w:hAnsi="Cambria" w:cs="Arial"/>
          <w:color w:val="333333"/>
          <w:sz w:val="22"/>
          <w:szCs w:val="22"/>
        </w:rPr>
      </w:pPr>
      <w:r>
        <w:rPr>
          <w:rFonts w:ascii="Cambria" w:hAnsi="Cambria" w:cs="Arial"/>
          <w:color w:val="333333"/>
          <w:sz w:val="22"/>
          <w:szCs w:val="22"/>
        </w:rPr>
        <w:t xml:space="preserve">Mon âme attend le Seigneur, plus qu'un veilleur ne guette l'aurore. * </w:t>
      </w:r>
    </w:p>
    <w:p w14:paraId="2A85B303">
      <w:pPr>
        <w:pStyle w:val="6"/>
        <w:spacing w:before="0" w:beforeAutospacing="0" w:after="150" w:afterAutospacing="0"/>
        <w:rPr>
          <w:rFonts w:ascii="Cambria" w:hAnsi="Cambria" w:cs="Arial"/>
          <w:color w:val="333333"/>
          <w:sz w:val="22"/>
          <w:szCs w:val="22"/>
        </w:rPr>
      </w:pPr>
      <w:r>
        <w:rPr>
          <w:rFonts w:ascii="Cambria" w:hAnsi="Cambria" w:cs="Arial"/>
          <w:color w:val="333333"/>
          <w:sz w:val="22"/>
          <w:szCs w:val="22"/>
        </w:rPr>
        <w:t xml:space="preserve">Plus qu'un veilleur ne guette l’aurore, attends le Seigneur, Israël. </w:t>
      </w:r>
    </w:p>
    <w:p w14:paraId="63D9DD89">
      <w:pPr>
        <w:pStyle w:val="6"/>
        <w:spacing w:before="0" w:beforeAutospacing="0" w:after="150" w:afterAutospacing="0"/>
        <w:rPr>
          <w:rFonts w:ascii="Cambria" w:hAnsi="Cambria" w:cs="Arial"/>
          <w:color w:val="333333"/>
          <w:sz w:val="22"/>
          <w:szCs w:val="22"/>
        </w:rPr>
      </w:pPr>
      <w:r>
        <w:rPr>
          <w:rFonts w:ascii="Cambria" w:hAnsi="Cambria" w:cs="Arial"/>
          <w:color w:val="333333"/>
          <w:sz w:val="22"/>
          <w:szCs w:val="22"/>
        </w:rPr>
        <w:t>Oui, près du Seigneur, est l'amour ; près de lui, abonde le rachat. *</w:t>
      </w:r>
    </w:p>
    <w:p w14:paraId="18FAD236">
      <w:pPr>
        <w:pStyle w:val="6"/>
        <w:spacing w:before="0" w:beforeAutospacing="0" w:after="150" w:afterAutospacing="0"/>
        <w:rPr>
          <w:rFonts w:ascii="Cambria" w:hAnsi="Cambria" w:cs="Arial"/>
          <w:color w:val="333333"/>
          <w:sz w:val="22"/>
          <w:szCs w:val="22"/>
        </w:rPr>
      </w:pPr>
      <w:r>
        <w:rPr>
          <w:rFonts w:ascii="Cambria" w:hAnsi="Cambria" w:cs="Arial"/>
          <w:color w:val="333333"/>
          <w:sz w:val="22"/>
          <w:szCs w:val="22"/>
        </w:rPr>
        <w:t>C'est lui qui rachètera Israël de toutes ses fautes.</w:t>
      </w:r>
    </w:p>
    <w:p w14:paraId="1C1AF5B1">
      <w:pPr>
        <w:spacing w:after="0" w:line="240" w:lineRule="auto"/>
        <w:jc w:val="both"/>
        <w:rPr>
          <w:rFonts w:ascii="Cambria" w:hAnsi="Cambria" w:eastAsia="Times New Roman" w:cs="Arial"/>
          <w:color w:val="333333"/>
          <w:lang w:eastAsia="fr-FR"/>
        </w:rPr>
      </w:pPr>
    </w:p>
    <w:p w14:paraId="005B273E">
      <w:pPr>
        <w:pStyle w:val="8"/>
        <w:numPr>
          <w:ilvl w:val="0"/>
          <w:numId w:val="2"/>
        </w:numPr>
        <w:rPr>
          <w:rFonts w:ascii="Cambria" w:hAnsi="Cambria"/>
          <w:b/>
        </w:rPr>
      </w:pPr>
      <w:r>
        <w:rPr>
          <w:rFonts w:ascii="Cambria" w:hAnsi="Cambria"/>
          <w:b/>
        </w:rPr>
        <w:t>Extraits de témoignages du livre :</w:t>
      </w:r>
      <w:r>
        <w:rPr>
          <w:rFonts w:hint="default" w:ascii="Cambria" w:hAnsi="Cambria"/>
          <w:b/>
          <w:lang w:val="fr-FR"/>
        </w:rPr>
        <w:t xml:space="preserve"> </w:t>
      </w:r>
      <w:r>
        <w:rPr>
          <w:rFonts w:hint="default" w:ascii="Cambria" w:hAnsi="Cambria"/>
          <w:b/>
          <w:i/>
          <w:iCs/>
          <w:lang w:val="fr-FR"/>
        </w:rPr>
        <w:t>«</w:t>
      </w:r>
      <w:r>
        <w:rPr>
          <w:rFonts w:ascii="Cambria" w:hAnsi="Cambria"/>
          <w:b/>
          <w:i/>
          <w:iCs/>
        </w:rPr>
        <w:t xml:space="preserve"> </w:t>
      </w:r>
      <w:r>
        <w:rPr>
          <w:rFonts w:ascii="Cambria" w:hAnsi="Cambria"/>
          <w:b/>
          <w:i/>
          <w:iCs/>
        </w:rPr>
        <w:t xml:space="preserve">Sœur Renée-Guido Poppa </w:t>
      </w:r>
      <w:r>
        <w:rPr>
          <w:rFonts w:ascii="Cambria" w:hAnsi="Cambria"/>
          <w:b/>
          <w:i/>
          <w:iCs/>
        </w:rPr>
        <w:t>( 1907-1992)</w:t>
      </w:r>
      <w:r>
        <w:rPr>
          <w:rFonts w:ascii="Cambria" w:hAnsi="Cambria"/>
          <w:b/>
          <w:bCs/>
          <w:i/>
          <w:iCs/>
        </w:rPr>
        <w:t>,  Médecin et martyre au Rwanda</w:t>
      </w:r>
      <w:r>
        <w:rPr>
          <w:rFonts w:hint="default" w:ascii="Cambria" w:hAnsi="Cambria"/>
          <w:b/>
          <w:bCs/>
          <w:i/>
          <w:iCs/>
          <w:lang w:val="fr-FR"/>
        </w:rPr>
        <w:t xml:space="preserve">  »</w:t>
      </w:r>
      <w:r>
        <w:rPr>
          <w:rFonts w:ascii="Cambria" w:hAnsi="Cambria"/>
          <w:b/>
          <w:bCs/>
          <w:i/>
          <w:iCs/>
        </w:rPr>
        <w:t>.</w:t>
      </w:r>
      <w:r>
        <w:rPr>
          <w:rFonts w:ascii="Cambria" w:hAnsi="Cambria"/>
          <w:b/>
          <w:i w:val="0"/>
          <w:iCs w:val="0"/>
        </w:rPr>
        <w:t xml:space="preserve"> Jean-François Petit, a.a</w:t>
      </w:r>
      <w:bookmarkStart w:id="0" w:name="_GoBack"/>
      <w:bookmarkEnd w:id="0"/>
    </w:p>
    <w:p w14:paraId="324AAD63">
      <w:pPr>
        <w:jc w:val="both"/>
        <w:rPr>
          <w:rFonts w:ascii="Cambria" w:hAnsi="Cambria"/>
          <w:b/>
          <w:i/>
        </w:rPr>
      </w:pPr>
      <w:r>
        <w:rPr>
          <w:rFonts w:ascii="Cambria" w:hAnsi="Cambria"/>
          <w:iCs/>
        </w:rPr>
        <w:t>« Sœur Renée-Guido a donné sa vie dans l’accomplissement de sa mission pour sauver nos jeunes aspirantes. Sa vie aura un retentissement pour la paix ; Soyez fières de notre sœur. Elle est une grande et digne fille du Père d’Alzon. Nous ne pouvons pas abandonner le Rwanda. Sr René-Guido est là, comme un grain jeté en terre et les aspirantes sont là pour prendre la relève quand le Seigneur voudra et comme il voudra </w:t>
      </w:r>
      <w:r>
        <w:rPr>
          <w:rFonts w:ascii="Cambria" w:hAnsi="Cambria"/>
        </w:rPr>
        <w:t xml:space="preserve">».  Lettre de sœur Georgette-Marie, Supérieure Générale aux sœurs Oblates de Rushaki- Rwanda, le 28 février 1992.   </w:t>
      </w:r>
      <w:r>
        <w:rPr>
          <w:rFonts w:ascii="Cambria" w:hAnsi="Cambria"/>
          <w:b/>
          <w:i/>
        </w:rPr>
        <w:t>R/ Aimer, c’est tout donner et se donner soi-même ( 2X)</w:t>
      </w:r>
    </w:p>
    <w:p w14:paraId="0F9C4748">
      <w:pPr>
        <w:pStyle w:val="11"/>
        <w:spacing w:line="276" w:lineRule="auto"/>
        <w:jc w:val="both"/>
        <w:rPr>
          <w:rFonts w:ascii="Cambria" w:hAnsi="Cambria"/>
          <w:sz w:val="22"/>
          <w:szCs w:val="22"/>
        </w:rPr>
      </w:pPr>
      <w:r>
        <w:rPr>
          <w:rFonts w:ascii="Cambria" w:hAnsi="Cambria"/>
          <w:sz w:val="22"/>
          <w:szCs w:val="22"/>
        </w:rPr>
        <w:t>« Durant toute sa longue vie, sœur Guido Poppa a su avancer dans l’existence en saisissant Dieu comme puissance originelle, comme intensité d’être. Les moindres réalités de la vie lui sont apparues comme étant de façon de louer Dieu en toute chose. Elle voulait vivre sa vie religieuse sans privilèges particuliers. Elle avait beaucoup d’humilité, de simplicité fraternelle et était très respectueuse des autres ». Lettre de sœur Béatrice Musighiro O.A, 12</w:t>
      </w:r>
      <w:r>
        <w:rPr>
          <w:rFonts w:hint="default" w:ascii="Cambria" w:hAnsi="Cambria"/>
          <w:sz w:val="22"/>
          <w:szCs w:val="22"/>
          <w:lang w:val="fr-FR"/>
        </w:rPr>
        <w:t xml:space="preserve"> </w:t>
      </w:r>
      <w:r>
        <w:rPr>
          <w:rFonts w:ascii="Cambria" w:hAnsi="Cambria"/>
          <w:sz w:val="22"/>
          <w:szCs w:val="22"/>
        </w:rPr>
        <w:t xml:space="preserve">septembre 2006. </w:t>
      </w:r>
      <w:r>
        <w:rPr>
          <w:rFonts w:ascii="Cambria" w:hAnsi="Cambria"/>
          <w:b/>
          <w:i/>
          <w:sz w:val="22"/>
          <w:szCs w:val="22"/>
        </w:rPr>
        <w:t>R/ Aimer,</w:t>
      </w:r>
    </w:p>
    <w:p w14:paraId="2126D56F">
      <w:pPr>
        <w:pStyle w:val="11"/>
        <w:spacing w:line="276" w:lineRule="auto"/>
        <w:jc w:val="both"/>
        <w:rPr>
          <w:rFonts w:ascii="Cambria" w:hAnsi="Cambria"/>
          <w:sz w:val="22"/>
          <w:szCs w:val="22"/>
        </w:rPr>
      </w:pPr>
    </w:p>
    <w:p w14:paraId="79CE5D99">
      <w:pPr>
        <w:pStyle w:val="11"/>
        <w:spacing w:line="276" w:lineRule="auto"/>
        <w:rPr>
          <w:rFonts w:ascii="Cambria" w:hAnsi="Cambria"/>
          <w:b/>
          <w:i/>
          <w:sz w:val="22"/>
          <w:szCs w:val="22"/>
        </w:rPr>
      </w:pPr>
      <w:r>
        <w:rPr>
          <w:rFonts w:ascii="Cambria" w:hAnsi="Cambria"/>
          <w:sz w:val="22"/>
          <w:szCs w:val="22"/>
        </w:rPr>
        <w:t>« </w:t>
      </w:r>
      <w:r>
        <w:rPr>
          <w:rFonts w:hint="default" w:ascii="Cambria" w:hAnsi="Cambria"/>
          <w:sz w:val="22"/>
          <w:szCs w:val="22"/>
          <w:lang w:val="fr-FR"/>
        </w:rPr>
        <w:t xml:space="preserve">Panser, soigner, protéger: toutes ces activités ordinaires du soin ont été au centre de son activité, au service des populations et de l’Eglise. Professionnalisme, abnégation, maîtrise d’elle-même ont été son quotidien », </w:t>
      </w:r>
      <w:r>
        <w:rPr>
          <w:rFonts w:hint="default" w:ascii="Cambria" w:hAnsi="Cambria"/>
          <w:i w:val="0"/>
          <w:iCs w:val="0"/>
          <w:sz w:val="22"/>
          <w:szCs w:val="22"/>
          <w:lang w:val="fr-FR"/>
        </w:rPr>
        <w:t>Sr Renée-Guido Poppa, p. 49</w:t>
      </w:r>
      <w:r>
        <w:rPr>
          <w:rFonts w:hint="default" w:ascii="Cambria" w:hAnsi="Cambria"/>
          <w:sz w:val="22"/>
          <w:szCs w:val="22"/>
          <w:lang w:val="fr-FR"/>
        </w:rPr>
        <w:t xml:space="preserve"> </w:t>
      </w:r>
      <w:r>
        <w:rPr>
          <w:rFonts w:ascii="Cambria" w:hAnsi="Cambria"/>
          <w:sz w:val="22"/>
          <w:szCs w:val="22"/>
        </w:rPr>
        <w:t xml:space="preserve"> </w:t>
      </w:r>
      <w:r>
        <w:rPr>
          <w:rFonts w:ascii="Cambria" w:hAnsi="Cambria"/>
          <w:b/>
          <w:i/>
          <w:sz w:val="22"/>
          <w:szCs w:val="22"/>
        </w:rPr>
        <w:t>R</w:t>
      </w:r>
      <w:r>
        <w:rPr>
          <w:rFonts w:hint="default" w:ascii="Cambria" w:hAnsi="Cambria"/>
          <w:b/>
          <w:i/>
          <w:sz w:val="22"/>
          <w:szCs w:val="22"/>
          <w:lang w:val="fr-FR"/>
        </w:rPr>
        <w:t>.</w:t>
      </w:r>
      <w:r>
        <w:rPr>
          <w:rFonts w:ascii="Cambria" w:hAnsi="Cambria"/>
          <w:b/>
          <w:i/>
          <w:sz w:val="22"/>
          <w:szCs w:val="22"/>
        </w:rPr>
        <w:t xml:space="preserve"> /Aimer,…..  </w:t>
      </w:r>
      <w:r>
        <w:rPr>
          <w:rFonts w:ascii="Cambria" w:hAnsi="Cambria"/>
          <w:b/>
          <w:i/>
          <w:sz w:val="22"/>
          <w:szCs w:val="22"/>
        </w:rPr>
        <w:br w:type="textWrapping"/>
      </w:r>
    </w:p>
    <w:p w14:paraId="466C886D">
      <w:pPr>
        <w:pStyle w:val="11"/>
        <w:spacing w:line="276" w:lineRule="auto"/>
        <w:jc w:val="both"/>
        <w:rPr>
          <w:rFonts w:ascii="Cambria" w:hAnsi="Cambria"/>
          <w:b/>
          <w:i/>
          <w:sz w:val="22"/>
          <w:szCs w:val="22"/>
        </w:rPr>
      </w:pPr>
      <w:r>
        <w:rPr>
          <w:rFonts w:ascii="Cambria" w:hAnsi="Cambria"/>
          <w:sz w:val="22"/>
          <w:szCs w:val="22"/>
        </w:rPr>
        <w:t>«  ……, Sœur Poppa vivra un don d’elle-même sans réserve et sans partage. Sa disponibilité totale et sans réserve ni limites à toutes les exigences de la charité sera manifeste jusqu’à un âge très avancé. Mais où aura-t-elle puisé sa force ? Assurément dans la prière</w:t>
      </w:r>
      <w:r>
        <w:rPr>
          <w:rFonts w:hint="default" w:ascii="Cambria" w:hAnsi="Cambria"/>
          <w:sz w:val="22"/>
          <w:szCs w:val="22"/>
          <w:lang w:val="fr-FR"/>
        </w:rPr>
        <w:t xml:space="preserve"> »,</w:t>
      </w:r>
      <w:r>
        <w:rPr>
          <w:rFonts w:hint="default" w:ascii="Cambria" w:hAnsi="Cambria"/>
          <w:i/>
          <w:iCs/>
          <w:sz w:val="22"/>
          <w:szCs w:val="22"/>
          <w:lang w:val="fr-FR"/>
        </w:rPr>
        <w:t xml:space="preserve">  </w:t>
      </w:r>
      <w:r>
        <w:rPr>
          <w:rFonts w:hint="default" w:ascii="Cambria" w:hAnsi="Cambria"/>
          <w:i w:val="0"/>
          <w:iCs w:val="0"/>
          <w:sz w:val="22"/>
          <w:szCs w:val="22"/>
          <w:lang w:val="fr-FR"/>
        </w:rPr>
        <w:t>Sr Renée-Guido Poppa, p</w:t>
      </w:r>
      <w:r>
        <w:rPr>
          <w:rFonts w:hint="default" w:ascii="Cambria" w:hAnsi="Cambria"/>
          <w:sz w:val="22"/>
          <w:szCs w:val="22"/>
          <w:lang w:val="fr-FR"/>
        </w:rPr>
        <w:t>.</w:t>
      </w:r>
      <w:r>
        <w:rPr>
          <w:rFonts w:hint="default" w:ascii="Cambria" w:hAnsi="Cambria"/>
          <w:i/>
          <w:iCs/>
          <w:sz w:val="22"/>
          <w:szCs w:val="22"/>
          <w:lang w:val="fr-FR"/>
        </w:rPr>
        <w:t xml:space="preserve"> </w:t>
      </w:r>
      <w:r>
        <w:rPr>
          <w:rFonts w:hint="default" w:ascii="Cambria" w:hAnsi="Cambria"/>
          <w:i/>
          <w:iCs/>
          <w:sz w:val="22"/>
          <w:szCs w:val="22"/>
          <w:lang w:val="fr-FR"/>
        </w:rPr>
        <w:t xml:space="preserve">29 </w:t>
      </w:r>
      <w:r>
        <w:rPr>
          <w:rFonts w:ascii="Cambria" w:hAnsi="Cambria"/>
          <w:sz w:val="22"/>
          <w:szCs w:val="22"/>
        </w:rPr>
        <w:t xml:space="preserve"> </w:t>
      </w:r>
      <w:r>
        <w:rPr>
          <w:rFonts w:ascii="Cambria" w:hAnsi="Cambria"/>
          <w:b/>
          <w:i/>
          <w:sz w:val="22"/>
          <w:szCs w:val="22"/>
        </w:rPr>
        <w:t>R/ Aimer, c’est tout donner……</w:t>
      </w:r>
    </w:p>
    <w:p w14:paraId="2328E36E">
      <w:pPr>
        <w:pStyle w:val="11"/>
        <w:spacing w:line="276" w:lineRule="auto"/>
        <w:rPr>
          <w:rFonts w:ascii="Cambria" w:hAnsi="Cambria"/>
          <w:sz w:val="22"/>
          <w:szCs w:val="22"/>
        </w:rPr>
      </w:pPr>
    </w:p>
    <w:p w14:paraId="240625E0">
      <w:pPr>
        <w:pStyle w:val="8"/>
        <w:numPr>
          <w:ilvl w:val="0"/>
          <w:numId w:val="2"/>
        </w:numPr>
        <w:rPr>
          <w:rFonts w:ascii="Cambria" w:hAnsi="Cambria"/>
          <w:b/>
        </w:rPr>
      </w:pPr>
      <w:r>
        <w:rPr>
          <w:rFonts w:ascii="Cambria" w:hAnsi="Cambria"/>
          <w:b/>
        </w:rPr>
        <w:t>PRIERE D’INTERCESSION</w:t>
      </w:r>
    </w:p>
    <w:p w14:paraId="32FA9F16">
      <w:pPr>
        <w:pStyle w:val="11"/>
        <w:spacing w:line="276" w:lineRule="auto"/>
        <w:rPr>
          <w:rFonts w:ascii="Cambria" w:hAnsi="Cambria"/>
          <w:sz w:val="22"/>
          <w:szCs w:val="22"/>
        </w:rPr>
      </w:pPr>
      <w:r>
        <w:rPr>
          <w:rFonts w:ascii="Cambria" w:hAnsi="Cambria"/>
          <w:b/>
          <w:sz w:val="22"/>
          <w:szCs w:val="22"/>
        </w:rPr>
        <w:t>R/</w:t>
      </w:r>
      <w:r>
        <w:rPr>
          <w:rFonts w:ascii="Cambria" w:hAnsi="Cambria"/>
          <w:i/>
          <w:sz w:val="22"/>
          <w:szCs w:val="22"/>
        </w:rPr>
        <w:t xml:space="preserve"> </w:t>
      </w:r>
      <w:r>
        <w:rPr>
          <w:rFonts w:ascii="Cambria" w:hAnsi="Cambria"/>
          <w:b/>
          <w:i/>
          <w:sz w:val="22"/>
          <w:szCs w:val="22"/>
        </w:rPr>
        <w:t>Entends nos prières, entends nos voix, entends nos prières monter vers toi.</w:t>
      </w:r>
    </w:p>
    <w:p w14:paraId="62F8E7C6">
      <w:pPr>
        <w:pStyle w:val="11"/>
        <w:spacing w:line="276" w:lineRule="auto"/>
        <w:rPr>
          <w:rFonts w:ascii="Cambria" w:hAnsi="Cambria"/>
          <w:i/>
          <w:sz w:val="22"/>
          <w:szCs w:val="22"/>
        </w:rPr>
      </w:pPr>
    </w:p>
    <w:p w14:paraId="1C25B948">
      <w:pPr>
        <w:pStyle w:val="11"/>
        <w:spacing w:line="276" w:lineRule="auto"/>
        <w:jc w:val="both"/>
        <w:rPr>
          <w:rFonts w:ascii="Cambria" w:hAnsi="Cambria"/>
          <w:sz w:val="22"/>
          <w:szCs w:val="22"/>
        </w:rPr>
      </w:pPr>
      <w:r>
        <w:rPr>
          <w:rFonts w:ascii="Cambria" w:hAnsi="Cambria"/>
          <w:b/>
          <w:sz w:val="22"/>
          <w:szCs w:val="22"/>
        </w:rPr>
        <w:t>1</w:t>
      </w:r>
      <w:r>
        <w:rPr>
          <w:rFonts w:ascii="Cambria" w:hAnsi="Cambria"/>
          <w:sz w:val="22"/>
          <w:szCs w:val="22"/>
        </w:rPr>
        <w:t xml:space="preserve">.Seigneur, nous te prions pour tous les pays meurtris par la guerre, l’injustice et les conflits permanents. Inspire les dirigeants politiques à engager des processus de dialogue et de </w:t>
      </w:r>
      <w:r>
        <w:rPr>
          <w:rFonts w:ascii="Cambria" w:hAnsi="Cambria"/>
          <w:sz w:val="22"/>
          <w:szCs w:val="22"/>
          <w:lang w:val="fr-FR"/>
        </w:rPr>
        <w:t>réconciliation</w:t>
      </w:r>
      <w:r>
        <w:rPr>
          <w:rFonts w:ascii="Cambria" w:hAnsi="Cambria"/>
          <w:sz w:val="22"/>
          <w:szCs w:val="22"/>
        </w:rPr>
        <w:t xml:space="preserve"> entre les peuples.  </w:t>
      </w:r>
      <w:r>
        <w:rPr>
          <w:rFonts w:ascii="Cambria" w:hAnsi="Cambria"/>
          <w:b/>
          <w:sz w:val="22"/>
          <w:szCs w:val="22"/>
        </w:rPr>
        <w:t>R/ Entends nos prières, …</w:t>
      </w:r>
    </w:p>
    <w:p w14:paraId="6ECCDA49">
      <w:pPr>
        <w:pStyle w:val="11"/>
        <w:spacing w:line="276" w:lineRule="auto"/>
        <w:jc w:val="both"/>
        <w:rPr>
          <w:rFonts w:ascii="Cambria" w:hAnsi="Cambria"/>
          <w:sz w:val="22"/>
          <w:szCs w:val="22"/>
        </w:rPr>
      </w:pPr>
    </w:p>
    <w:p w14:paraId="1FF1F210">
      <w:pPr>
        <w:pStyle w:val="11"/>
        <w:spacing w:line="276" w:lineRule="auto"/>
        <w:jc w:val="both"/>
        <w:rPr>
          <w:rFonts w:ascii="Cambria" w:hAnsi="Cambria"/>
          <w:sz w:val="22"/>
          <w:szCs w:val="22"/>
        </w:rPr>
      </w:pPr>
      <w:r>
        <w:rPr>
          <w:rFonts w:ascii="Cambria" w:hAnsi="Cambria"/>
          <w:b/>
          <w:sz w:val="22"/>
          <w:szCs w:val="22"/>
        </w:rPr>
        <w:t>2</w:t>
      </w:r>
      <w:r>
        <w:rPr>
          <w:rFonts w:ascii="Cambria" w:hAnsi="Cambria"/>
          <w:sz w:val="22"/>
          <w:szCs w:val="22"/>
        </w:rPr>
        <w:t xml:space="preserve">.Dieu notre Père, nous te prions pour tous ceux qui s’engagent pour la défense des droits de l’homme, la protection et l’écoute des victimes, l’éducation des enfants et de familles vulnérables. Bénis leurs initiatives et leurs efforts pour bâtir un monde plus juste et plus fraternel.  </w:t>
      </w:r>
      <w:r>
        <w:rPr>
          <w:rFonts w:ascii="Cambria" w:hAnsi="Cambria"/>
          <w:b/>
          <w:sz w:val="22"/>
          <w:szCs w:val="22"/>
        </w:rPr>
        <w:t>R/</w:t>
      </w:r>
    </w:p>
    <w:p w14:paraId="37B21D73">
      <w:pPr>
        <w:pStyle w:val="11"/>
        <w:spacing w:line="276" w:lineRule="auto"/>
        <w:jc w:val="both"/>
        <w:rPr>
          <w:rFonts w:ascii="Cambria" w:hAnsi="Cambria"/>
          <w:sz w:val="22"/>
          <w:szCs w:val="22"/>
        </w:rPr>
      </w:pPr>
    </w:p>
    <w:p w14:paraId="5DF5E66C">
      <w:pPr>
        <w:pStyle w:val="11"/>
        <w:spacing w:line="276" w:lineRule="auto"/>
        <w:jc w:val="both"/>
        <w:rPr>
          <w:rFonts w:ascii="Cambria" w:hAnsi="Cambria"/>
          <w:b/>
          <w:sz w:val="22"/>
          <w:szCs w:val="22"/>
        </w:rPr>
      </w:pPr>
      <w:r>
        <w:rPr>
          <w:rFonts w:ascii="Cambria" w:hAnsi="Cambria"/>
          <w:b/>
          <w:sz w:val="22"/>
          <w:szCs w:val="22"/>
        </w:rPr>
        <w:t>3.</w:t>
      </w:r>
      <w:r>
        <w:rPr>
          <w:rFonts w:ascii="Cambria" w:hAnsi="Cambria"/>
          <w:sz w:val="22"/>
          <w:szCs w:val="22"/>
        </w:rPr>
        <w:t>Seigneur, nous te rendons grâce, pour le témoignage de sr Renée -Guido Poppa, qui a donné sa vie jusqu’au</w:t>
      </w:r>
      <w:r>
        <w:rPr>
          <w:rFonts w:hint="default" w:ascii="Cambria" w:hAnsi="Cambria"/>
          <w:sz w:val="22"/>
          <w:szCs w:val="22"/>
          <w:lang w:val="fr-FR"/>
        </w:rPr>
        <w:t xml:space="preserve"> bout </w:t>
      </w:r>
      <w:r>
        <w:rPr>
          <w:rFonts w:ascii="Cambria" w:hAnsi="Cambria"/>
          <w:sz w:val="22"/>
          <w:szCs w:val="22"/>
        </w:rPr>
        <w:t xml:space="preserve">. Pour l’aspirante Françoise qui a partagé l’épreuve de la mort avec sa formatrice. Par leur intercession, suscite de nouvelles vocations pour ton </w:t>
      </w:r>
      <w:r>
        <w:rPr>
          <w:rFonts w:ascii="Cambria" w:hAnsi="Cambria"/>
          <w:sz w:val="22"/>
          <w:szCs w:val="22"/>
          <w:lang w:val="fr-FR"/>
        </w:rPr>
        <w:t>Église</w:t>
      </w:r>
      <w:r>
        <w:rPr>
          <w:rFonts w:ascii="Cambria" w:hAnsi="Cambria"/>
          <w:sz w:val="22"/>
          <w:szCs w:val="22"/>
        </w:rPr>
        <w:t xml:space="preserve">. </w:t>
      </w:r>
      <w:r>
        <w:rPr>
          <w:rFonts w:ascii="Cambria" w:hAnsi="Cambria"/>
          <w:b/>
          <w:sz w:val="22"/>
          <w:szCs w:val="22"/>
        </w:rPr>
        <w:t>R/</w:t>
      </w:r>
    </w:p>
    <w:p w14:paraId="08F8D394">
      <w:pPr>
        <w:pStyle w:val="11"/>
        <w:spacing w:line="276" w:lineRule="auto"/>
        <w:jc w:val="both"/>
        <w:rPr>
          <w:rFonts w:ascii="Cambria" w:hAnsi="Cambria"/>
          <w:b/>
          <w:sz w:val="22"/>
          <w:szCs w:val="22"/>
        </w:rPr>
      </w:pPr>
    </w:p>
    <w:p w14:paraId="4CD0B221">
      <w:pPr>
        <w:pStyle w:val="11"/>
        <w:spacing w:line="276" w:lineRule="auto"/>
        <w:jc w:val="both"/>
        <w:rPr>
          <w:rFonts w:ascii="Cambria" w:hAnsi="Cambria"/>
          <w:sz w:val="22"/>
          <w:szCs w:val="22"/>
        </w:rPr>
      </w:pPr>
      <w:r>
        <w:rPr>
          <w:rFonts w:ascii="Cambria" w:hAnsi="Cambria"/>
          <w:b/>
          <w:sz w:val="22"/>
          <w:szCs w:val="22"/>
        </w:rPr>
        <w:t>4</w:t>
      </w:r>
      <w:r>
        <w:rPr>
          <w:rFonts w:ascii="Cambria" w:hAnsi="Cambria"/>
          <w:sz w:val="22"/>
          <w:szCs w:val="22"/>
        </w:rPr>
        <w:t xml:space="preserve">.Seigneur, nous te prions pour tous les chrétiens persécutés et opprimés en raison de leur foi en Toi. Fortifie-les dans leur épreuve, donne-leur, courage et persévérance. Accorde-leur la force de rester fidèles à ton amour.  </w:t>
      </w:r>
      <w:r>
        <w:rPr>
          <w:rFonts w:ascii="Cambria" w:hAnsi="Cambria"/>
          <w:b/>
          <w:sz w:val="22"/>
          <w:szCs w:val="22"/>
        </w:rPr>
        <w:t>R/</w:t>
      </w:r>
    </w:p>
    <w:p w14:paraId="3107EF59">
      <w:pPr>
        <w:pStyle w:val="11"/>
        <w:spacing w:line="276" w:lineRule="auto"/>
        <w:rPr>
          <w:rFonts w:ascii="Cambria" w:hAnsi="Cambria"/>
          <w:sz w:val="22"/>
          <w:szCs w:val="22"/>
        </w:rPr>
      </w:pPr>
    </w:p>
    <w:p w14:paraId="11807C18">
      <w:pPr>
        <w:pStyle w:val="11"/>
        <w:numPr>
          <w:ilvl w:val="0"/>
          <w:numId w:val="3"/>
        </w:numPr>
        <w:spacing w:line="276" w:lineRule="auto"/>
        <w:jc w:val="both"/>
        <w:rPr>
          <w:rFonts w:ascii="Cambria" w:hAnsi="Cambria"/>
          <w:b/>
          <w:sz w:val="22"/>
          <w:szCs w:val="22"/>
        </w:rPr>
      </w:pPr>
      <w:r>
        <w:rPr>
          <w:rFonts w:ascii="Cambria" w:hAnsi="Cambria"/>
          <w:sz w:val="22"/>
          <w:szCs w:val="22"/>
        </w:rPr>
        <w:t>Seigneur Dieu, pour la mission au service de ton Règne</w:t>
      </w:r>
      <w:r>
        <w:rPr>
          <w:rFonts w:ascii="Cambria" w:hAnsi="Cambria"/>
          <w:color w:val="FF0000"/>
          <w:sz w:val="22"/>
          <w:szCs w:val="22"/>
        </w:rPr>
        <w:t xml:space="preserve"> </w:t>
      </w:r>
      <w:r>
        <w:rPr>
          <w:rFonts w:ascii="Cambria" w:hAnsi="Cambria"/>
          <w:sz w:val="22"/>
          <w:szCs w:val="22"/>
        </w:rPr>
        <w:t xml:space="preserve">dans la famille de l’Assomption, accorde-nous la grâce d’agir avec foi, persévérance et audace en faveur des plus pauvres. </w:t>
      </w:r>
      <w:r>
        <w:rPr>
          <w:rFonts w:ascii="Cambria" w:hAnsi="Cambria"/>
          <w:b/>
          <w:sz w:val="22"/>
          <w:szCs w:val="22"/>
        </w:rPr>
        <w:t xml:space="preserve">R/ </w:t>
      </w:r>
    </w:p>
    <w:p w14:paraId="6ECB1C20">
      <w:pPr>
        <w:pStyle w:val="11"/>
        <w:numPr>
          <w:numId w:val="0"/>
        </w:numPr>
        <w:spacing w:line="276" w:lineRule="auto"/>
        <w:jc w:val="both"/>
        <w:rPr>
          <w:rFonts w:ascii="Cambria" w:hAnsi="Cambria"/>
          <w:b/>
          <w:sz w:val="22"/>
          <w:szCs w:val="22"/>
        </w:rPr>
      </w:pPr>
    </w:p>
    <w:p w14:paraId="4C94FBBF">
      <w:pPr>
        <w:pStyle w:val="8"/>
        <w:numPr>
          <w:ilvl w:val="0"/>
          <w:numId w:val="4"/>
        </w:numPr>
        <w:rPr>
          <w:rFonts w:ascii="Cambria" w:hAnsi="Cambria"/>
          <w:lang w:eastAsia="fr-FR"/>
        </w:rPr>
      </w:pPr>
      <w:r>
        <w:rPr>
          <w:rFonts w:ascii="Cambria" w:hAnsi="Cambria"/>
          <w:b/>
          <w:lang w:eastAsia="fr-FR"/>
        </w:rPr>
        <w:t xml:space="preserve">1 PATER + 3 AVE MARIA, </w:t>
      </w:r>
      <w:r>
        <w:rPr>
          <w:rFonts w:ascii="Cambria" w:hAnsi="Cambria"/>
          <w:lang w:eastAsia="fr-FR"/>
        </w:rPr>
        <w:t>pour la paix dans le monde</w:t>
      </w:r>
    </w:p>
    <w:p w14:paraId="0D23E723">
      <w:pPr>
        <w:pStyle w:val="8"/>
        <w:ind w:left="774"/>
        <w:rPr>
          <w:rFonts w:ascii="Cambria" w:hAnsi="Cambria"/>
          <w:lang w:eastAsia="fr-FR"/>
        </w:rPr>
      </w:pPr>
    </w:p>
    <w:p w14:paraId="6D5A07BB">
      <w:pPr>
        <w:pStyle w:val="8"/>
        <w:numPr>
          <w:ilvl w:val="0"/>
          <w:numId w:val="4"/>
        </w:numPr>
        <w:rPr>
          <w:rFonts w:ascii="Cambria" w:hAnsi="Cambria"/>
          <w:b/>
          <w:lang w:eastAsia="fr-FR"/>
        </w:rPr>
      </w:pPr>
      <w:r>
        <w:rPr>
          <w:rFonts w:ascii="Cambria" w:hAnsi="Cambria"/>
          <w:b/>
          <w:lang w:eastAsia="fr-FR"/>
        </w:rPr>
        <w:t xml:space="preserve">ORAISON DU JOUR </w:t>
      </w:r>
    </w:p>
    <w:p w14:paraId="3052963F">
      <w:pPr>
        <w:rPr>
          <w:rFonts w:ascii="Cambria" w:hAnsi="Cambria"/>
          <w:sz w:val="24"/>
          <w:szCs w:val="24"/>
          <w:lang w:eastAsia="fr-FR"/>
        </w:rPr>
      </w:pPr>
    </w:p>
    <w:p w14:paraId="78C3DD8D">
      <w:pPr>
        <w:spacing w:before="300" w:line="240" w:lineRule="auto"/>
        <w:jc w:val="both"/>
        <w:rPr>
          <w:rStyle w:val="5"/>
          <w:color w:val="373737"/>
          <w:sz w:val="24"/>
          <w:szCs w:val="24"/>
          <w:u w:val="none"/>
        </w:rPr>
      </w:pPr>
      <w:r>
        <w:rPr>
          <w:sz w:val="24"/>
          <w:szCs w:val="24"/>
        </w:rPr>
        <w:fldChar w:fldCharType="begin"/>
      </w:r>
      <w:r>
        <w:rPr>
          <w:sz w:val="24"/>
          <w:szCs w:val="24"/>
        </w:rPr>
        <w:instrText xml:space="preserve"> HYPERLINK "https://www.vaticannews.va/fr/saint-du-jour.html" \o "Saint du jour" </w:instrText>
      </w:r>
      <w:r>
        <w:rPr>
          <w:sz w:val="24"/>
          <w:szCs w:val="24"/>
        </w:rPr>
        <w:fldChar w:fldCharType="separate"/>
      </w:r>
    </w:p>
    <w:p w14:paraId="41AD25FF">
      <w:pPr>
        <w:shd w:val="clear" w:color="auto" w:fill="FFFFFF"/>
        <w:spacing w:line="540" w:lineRule="atLeast"/>
        <w:rPr>
          <w:rFonts w:ascii="Arial" w:hAnsi="Arial" w:cs="Arial"/>
          <w:color w:val="1F1F1F"/>
          <w:sz w:val="24"/>
          <w:szCs w:val="24"/>
        </w:rPr>
      </w:pPr>
      <w:r>
        <w:rPr>
          <w:sz w:val="24"/>
          <w:szCs w:val="24"/>
        </w:rPr>
        <w:fldChar w:fldCharType="end"/>
      </w:r>
      <w:r>
        <w:fldChar w:fldCharType="begin"/>
      </w:r>
      <w:r>
        <w:instrText xml:space="preserve"> HYPERLINK "https://www.comunicazione.va/en/sostienici/fr.html" \t "_blank" \o "Votre contribution pour une grande mission" </w:instrText>
      </w:r>
      <w:r>
        <w:fldChar w:fldCharType="separate"/>
      </w:r>
      <w:r>
        <w:rPr>
          <w:rFonts w:ascii="Museo Sans Cyrl" w:hAnsi="Museo Sans Cyrl"/>
          <w:color w:val="373737"/>
          <w:sz w:val="24"/>
          <w:szCs w:val="24"/>
          <w:shd w:val="clear" w:color="auto" w:fill="FFFFFF"/>
        </w:rPr>
        <w:br w:type="textWrapping"/>
      </w:r>
      <w:r>
        <w:rPr>
          <w:rFonts w:ascii="Museo Sans Cyrl" w:hAnsi="Museo Sans Cyrl"/>
          <w:color w:val="373737"/>
          <w:sz w:val="24"/>
          <w:szCs w:val="24"/>
          <w:shd w:val="clear" w:color="auto" w:fill="FFFFFF"/>
        </w:rPr>
        <w:fldChar w:fldCharType="end"/>
      </w:r>
      <w:r>
        <w:rPr>
          <w:rFonts w:ascii="Arial" w:hAnsi="Arial" w:cs="Arial"/>
          <w:color w:val="1F1F1F"/>
          <w:sz w:val="24"/>
          <w:szCs w:val="24"/>
        </w:rPr>
        <w:t xml:space="preserve"> </w:t>
      </w:r>
    </w:p>
    <w:p w14:paraId="341DDCA3">
      <w:pPr>
        <w:jc w:val="both"/>
        <w:rPr>
          <w:b/>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Liberation Serif">
    <w:altName w:val="Times New Roman"/>
    <w:panose1 w:val="00000000000000000000"/>
    <w:charset w:val="00"/>
    <w:family w:val="roman"/>
    <w:pitch w:val="default"/>
    <w:sig w:usb0="00000000" w:usb1="00000000" w:usb2="00000000" w:usb3="00000000" w:csb0="00000000" w:csb1="00000000"/>
  </w:font>
  <w:font w:name="Mangal">
    <w:altName w:val="Segoe Print"/>
    <w:panose1 w:val="02040503050203030202"/>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useo Sans Cyrl">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7FCD44"/>
    <w:multiLevelType w:val="singleLevel"/>
    <w:tmpl w:val="E67FCD44"/>
    <w:lvl w:ilvl="0" w:tentative="0">
      <w:start w:val="5"/>
      <w:numFmt w:val="decimal"/>
      <w:lvlText w:val="%1."/>
      <w:lvlJc w:val="left"/>
      <w:pPr>
        <w:tabs>
          <w:tab w:val="left" w:pos="312"/>
        </w:tabs>
      </w:pPr>
    </w:lvl>
  </w:abstractNum>
  <w:abstractNum w:abstractNumId="1">
    <w:nsid w:val="1AD9397A"/>
    <w:multiLevelType w:val="multilevel"/>
    <w:tmpl w:val="1AD9397A"/>
    <w:lvl w:ilvl="0" w:tentative="0">
      <w:start w:val="2"/>
      <w:numFmt w:val="decimal"/>
      <w:lvlText w:val="%1."/>
      <w:lvlJc w:val="left"/>
      <w:pPr>
        <w:ind w:left="420" w:hanging="360"/>
      </w:pPr>
      <w:rPr>
        <w:rFonts w:hint="default"/>
        <w:b/>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2">
    <w:nsid w:val="3BDA6381"/>
    <w:multiLevelType w:val="multilevel"/>
    <w:tmpl w:val="3BDA6381"/>
    <w:lvl w:ilvl="0" w:tentative="0">
      <w:start w:val="1"/>
      <w:numFmt w:val="bullet"/>
      <w:lvlText w:val=""/>
      <w:lvlJc w:val="left"/>
      <w:pPr>
        <w:ind w:left="774" w:hanging="360"/>
      </w:pPr>
      <w:rPr>
        <w:rFonts w:hint="default" w:ascii="Symbol" w:hAnsi="Symbo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3">
    <w:nsid w:val="3E5B7634"/>
    <w:multiLevelType w:val="multilevel"/>
    <w:tmpl w:val="3E5B76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26"/>
    <w:rsid w:val="00001071"/>
    <w:rsid w:val="00004F39"/>
    <w:rsid w:val="000476A1"/>
    <w:rsid w:val="000758AA"/>
    <w:rsid w:val="00084495"/>
    <w:rsid w:val="000C3346"/>
    <w:rsid w:val="00104883"/>
    <w:rsid w:val="0018140B"/>
    <w:rsid w:val="001A4A16"/>
    <w:rsid w:val="001B11F4"/>
    <w:rsid w:val="001D3B12"/>
    <w:rsid w:val="001D520E"/>
    <w:rsid w:val="00210285"/>
    <w:rsid w:val="002235F7"/>
    <w:rsid w:val="0023285A"/>
    <w:rsid w:val="00263EB1"/>
    <w:rsid w:val="0028199D"/>
    <w:rsid w:val="002A2C5C"/>
    <w:rsid w:val="002E16B3"/>
    <w:rsid w:val="002E4807"/>
    <w:rsid w:val="002F2657"/>
    <w:rsid w:val="003103DB"/>
    <w:rsid w:val="0032111C"/>
    <w:rsid w:val="00324996"/>
    <w:rsid w:val="00327526"/>
    <w:rsid w:val="003421F3"/>
    <w:rsid w:val="00360468"/>
    <w:rsid w:val="00382407"/>
    <w:rsid w:val="003B62C5"/>
    <w:rsid w:val="003E36C3"/>
    <w:rsid w:val="003F0AFB"/>
    <w:rsid w:val="00415025"/>
    <w:rsid w:val="00430E63"/>
    <w:rsid w:val="00441E24"/>
    <w:rsid w:val="0046369C"/>
    <w:rsid w:val="00467C2B"/>
    <w:rsid w:val="00481F9A"/>
    <w:rsid w:val="004916D3"/>
    <w:rsid w:val="00491CA1"/>
    <w:rsid w:val="004A0ED2"/>
    <w:rsid w:val="004B6C09"/>
    <w:rsid w:val="004D7BAD"/>
    <w:rsid w:val="004F4A17"/>
    <w:rsid w:val="00524B11"/>
    <w:rsid w:val="00556C54"/>
    <w:rsid w:val="00574E0B"/>
    <w:rsid w:val="005837FC"/>
    <w:rsid w:val="00593119"/>
    <w:rsid w:val="005B3AFF"/>
    <w:rsid w:val="005C5385"/>
    <w:rsid w:val="005F7264"/>
    <w:rsid w:val="006049DB"/>
    <w:rsid w:val="006128FB"/>
    <w:rsid w:val="00620A44"/>
    <w:rsid w:val="00620E45"/>
    <w:rsid w:val="00684201"/>
    <w:rsid w:val="0068705B"/>
    <w:rsid w:val="006872C9"/>
    <w:rsid w:val="0069621C"/>
    <w:rsid w:val="006C771C"/>
    <w:rsid w:val="006E2B47"/>
    <w:rsid w:val="006E3CDD"/>
    <w:rsid w:val="006F0B02"/>
    <w:rsid w:val="00715C27"/>
    <w:rsid w:val="00722262"/>
    <w:rsid w:val="007262EF"/>
    <w:rsid w:val="007913A3"/>
    <w:rsid w:val="007A4AC3"/>
    <w:rsid w:val="007F4C3A"/>
    <w:rsid w:val="0080796F"/>
    <w:rsid w:val="0081737C"/>
    <w:rsid w:val="00850862"/>
    <w:rsid w:val="00865F6E"/>
    <w:rsid w:val="008701A9"/>
    <w:rsid w:val="0088428D"/>
    <w:rsid w:val="00885305"/>
    <w:rsid w:val="008A7D2C"/>
    <w:rsid w:val="008C7B14"/>
    <w:rsid w:val="008F4A94"/>
    <w:rsid w:val="009023EE"/>
    <w:rsid w:val="00967DFE"/>
    <w:rsid w:val="00995097"/>
    <w:rsid w:val="009B58C6"/>
    <w:rsid w:val="00A02150"/>
    <w:rsid w:val="00A125D4"/>
    <w:rsid w:val="00A219E9"/>
    <w:rsid w:val="00A2729D"/>
    <w:rsid w:val="00A44CB2"/>
    <w:rsid w:val="00A44FE9"/>
    <w:rsid w:val="00A621CF"/>
    <w:rsid w:val="00AD1F83"/>
    <w:rsid w:val="00AD6B62"/>
    <w:rsid w:val="00B105F6"/>
    <w:rsid w:val="00B6071C"/>
    <w:rsid w:val="00B7712F"/>
    <w:rsid w:val="00B83CE6"/>
    <w:rsid w:val="00BA44AF"/>
    <w:rsid w:val="00BB552F"/>
    <w:rsid w:val="00BC4E0B"/>
    <w:rsid w:val="00BC5497"/>
    <w:rsid w:val="00BE79F5"/>
    <w:rsid w:val="00C02456"/>
    <w:rsid w:val="00C14D9A"/>
    <w:rsid w:val="00C27C30"/>
    <w:rsid w:val="00C3208D"/>
    <w:rsid w:val="00C909F8"/>
    <w:rsid w:val="00CD4526"/>
    <w:rsid w:val="00CE6485"/>
    <w:rsid w:val="00D22526"/>
    <w:rsid w:val="00D23453"/>
    <w:rsid w:val="00D40FB6"/>
    <w:rsid w:val="00D504F6"/>
    <w:rsid w:val="00D63188"/>
    <w:rsid w:val="00DB4A02"/>
    <w:rsid w:val="00DB6A64"/>
    <w:rsid w:val="00E15972"/>
    <w:rsid w:val="00E44C7C"/>
    <w:rsid w:val="00EA0761"/>
    <w:rsid w:val="00EB12CD"/>
    <w:rsid w:val="00EC3C0A"/>
    <w:rsid w:val="00ED1054"/>
    <w:rsid w:val="00EE350C"/>
    <w:rsid w:val="00F02644"/>
    <w:rsid w:val="00F204EC"/>
    <w:rsid w:val="00F25C27"/>
    <w:rsid w:val="00F31A56"/>
    <w:rsid w:val="00F6165A"/>
    <w:rsid w:val="00F61BAD"/>
    <w:rsid w:val="00F87BEB"/>
    <w:rsid w:val="00FB5307"/>
    <w:rsid w:val="00FD4469"/>
    <w:rsid w:val="00FF1B80"/>
    <w:rsid w:val="0F4C0211"/>
    <w:rsid w:val="13D46A77"/>
    <w:rsid w:val="17B63757"/>
    <w:rsid w:val="18386583"/>
    <w:rsid w:val="19663D38"/>
    <w:rsid w:val="1DEE7469"/>
    <w:rsid w:val="200D552B"/>
    <w:rsid w:val="243F74D0"/>
    <w:rsid w:val="3B0B7032"/>
    <w:rsid w:val="449A491B"/>
    <w:rsid w:val="488959B4"/>
    <w:rsid w:val="4FE60326"/>
    <w:rsid w:val="5F765672"/>
    <w:rsid w:val="63693B8C"/>
    <w:rsid w:val="722A1D8E"/>
    <w:rsid w:val="73D0568F"/>
    <w:rsid w:val="76761A73"/>
    <w:rsid w:val="76C53359"/>
    <w:rsid w:val="780A4A7F"/>
    <w:rsid w:val="7D32247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unhideWhenUsed="0" w:uiPriority="0"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paragraph" w:styleId="2">
    <w:name w:val="heading 1"/>
    <w:basedOn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fr-FR"/>
    </w:rPr>
  </w:style>
  <w:style w:type="paragraph" w:styleId="3">
    <w:name w:val="heading 2"/>
    <w:basedOn w:val="1"/>
    <w:next w:val="1"/>
    <w:link w:val="12"/>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8">
    <w:name w:val="List Paragraph"/>
    <w:basedOn w:val="1"/>
    <w:qFormat/>
    <w:uiPriority w:val="34"/>
    <w:pPr>
      <w:ind w:left="720"/>
      <w:contextualSpacing/>
    </w:pPr>
  </w:style>
  <w:style w:type="character" w:customStyle="1" w:styleId="9">
    <w:name w:val="Titre 1 Car"/>
    <w:basedOn w:val="4"/>
    <w:link w:val="2"/>
    <w:uiPriority w:val="9"/>
    <w:rPr>
      <w:rFonts w:ascii="Times New Roman" w:hAnsi="Times New Roman" w:eastAsia="Times New Roman" w:cs="Times New Roman"/>
      <w:b/>
      <w:bCs/>
      <w:kern w:val="36"/>
      <w:sz w:val="48"/>
      <w:szCs w:val="48"/>
      <w:lang w:eastAsia="fr-FR"/>
    </w:rPr>
  </w:style>
  <w:style w:type="character" w:customStyle="1" w:styleId="10">
    <w:name w:val="verse_number"/>
    <w:basedOn w:val="4"/>
    <w:uiPriority w:val="0"/>
  </w:style>
  <w:style w:type="paragraph" w:styleId="11">
    <w:name w:val="No Spacing"/>
    <w:uiPriority w:val="0"/>
    <w:pPr>
      <w:suppressAutoHyphens/>
      <w:autoSpaceDN w:val="0"/>
      <w:spacing w:after="0" w:line="240" w:lineRule="auto"/>
      <w:textAlignment w:val="baseline"/>
    </w:pPr>
    <w:rPr>
      <w:rFonts w:ascii="Liberation Serif" w:hAnsi="Liberation Serif" w:eastAsia="SimSun" w:cs="Mangal"/>
      <w:kern w:val="3"/>
      <w:sz w:val="24"/>
      <w:szCs w:val="21"/>
      <w:lang w:val="fr-FR" w:eastAsia="zh-CN" w:bidi="hi-IN"/>
    </w:rPr>
  </w:style>
  <w:style w:type="character" w:customStyle="1" w:styleId="12">
    <w:name w:val="Titre 2 Car"/>
    <w:basedOn w:val="4"/>
    <w:link w:val="3"/>
    <w:semiHidden/>
    <w:uiPriority w:val="9"/>
    <w:rPr>
      <w:rFonts w:asciiTheme="majorHAnsi" w:hAnsiTheme="majorHAnsi" w:eastAsiaTheme="majorEastAsia" w:cstheme="majorBidi"/>
      <w:color w:val="2E75B6" w:themeColor="accent1" w:themeShade="BF"/>
      <w:sz w:val="26"/>
      <w:szCs w:val="26"/>
    </w:rPr>
  </w:style>
  <w:style w:type="character" w:customStyle="1" w:styleId="13">
    <w:name w:val="banner-donazioni_overlay"/>
    <w:basedOn w:val="4"/>
    <w:qFormat/>
    <w:uiPriority w:val="0"/>
  </w:style>
  <w:style w:type="paragraph" w:customStyle="1" w:styleId="14">
    <w:name w:val="Titre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15">
    <w:name w:val="b0xfjd"/>
    <w:basedOn w:val="4"/>
    <w:qFormat/>
    <w:uiPriority w:val="0"/>
  </w:style>
  <w:style w:type="character" w:customStyle="1" w:styleId="16">
    <w:name w:val="mgabyb"/>
    <w:basedOn w:val="4"/>
    <w:qFormat/>
    <w:uiPriority w:val="0"/>
  </w:style>
  <w:style w:type="character" w:customStyle="1" w:styleId="17">
    <w:name w:val="text-dang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761</Words>
  <Characters>4190</Characters>
  <Lines>34</Lines>
  <Paragraphs>9</Paragraphs>
  <TotalTime>7</TotalTime>
  <ScaleCrop>false</ScaleCrop>
  <LinksUpToDate>false</LinksUpToDate>
  <CharactersWithSpaces>4942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2026-02-18T20:50:00Z</dcterms:created>
  <dc:creator>SR</dc:creator>
  <cp:lastModifiedBy>theodosie kitwana</cp:lastModifiedBy>
  <dcterms:modified xsi:type="dcterms:W3CDTF">2026-02-20T10:37:59Z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B092E23A53FA4FAA951289E83C30B4CA_13</vt:lpwstr>
  </property>
</Properties>
</file>